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DD" w:rsidRPr="00C34988" w:rsidRDefault="000A08DD" w:rsidP="00652FC8">
      <w:pPr>
        <w:bidi/>
        <w:spacing w:after="0" w:line="240" w:lineRule="auto"/>
        <w:jc w:val="center"/>
        <w:rPr>
          <w:rFonts w:cs="B Titr"/>
          <w:sz w:val="18"/>
          <w:szCs w:val="18"/>
          <w:rtl/>
          <w:lang w:bidi="fa-IR"/>
        </w:rPr>
      </w:pPr>
      <w:r w:rsidRPr="00C34988">
        <w:rPr>
          <w:rFonts w:cs="B Titr"/>
          <w:noProof/>
          <w:sz w:val="18"/>
          <w:szCs w:val="1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5742689</wp:posOffset>
            </wp:positionH>
            <wp:positionV relativeFrom="paragraph">
              <wp:posOffset>-65377</wp:posOffset>
            </wp:positionV>
            <wp:extent cx="630555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_388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4988" w:rsidRDefault="00DB4B41" w:rsidP="00652FC8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/>
          <w:noProof/>
          <w:sz w:val="32"/>
          <w:szCs w:val="32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5.05pt;margin-top:28.3pt;width:114.35pt;height:41.45pt;z-index:25166028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" filled="f" stroked="f">
            <v:textbox>
              <w:txbxContent>
                <w:p w:rsidR="000A08DD" w:rsidRPr="00C34988" w:rsidRDefault="000A08DD" w:rsidP="00C34988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</w:pPr>
                  <w:r w:rsidRPr="00C34988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>دانشگاه علوم پزشکی و خدمات بهداشتی درمانی هرمزگان</w:t>
                  </w:r>
                </w:p>
                <w:p w:rsidR="000A08DD" w:rsidRPr="00C34988" w:rsidRDefault="000A08DD" w:rsidP="00C34988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</w:pPr>
                  <w:r w:rsidRPr="00C34988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>دانشکده داروسازی</w:t>
                  </w:r>
                  <w:r w:rsidRPr="00C34988">
                    <w:rPr>
                      <w:rFonts w:ascii="IranNastaliq" w:hAnsi="IranNastaliq" w:cs="IranNastaliq" w:hint="cs"/>
                      <w:b/>
                      <w:bCs/>
                      <w:rtl/>
                      <w:lang w:bidi="fa-IR"/>
                    </w:rPr>
                    <w:t xml:space="preserve"> و علوم دارویی</w:t>
                  </w:r>
                </w:p>
              </w:txbxContent>
            </v:textbox>
            <w10:wrap anchorx="page"/>
          </v:shape>
        </w:pict>
      </w:r>
      <w:r w:rsidR="000A08DD" w:rsidRPr="00C61412">
        <w:rPr>
          <w:rFonts w:cs="B Titr" w:hint="cs"/>
          <w:sz w:val="32"/>
          <w:szCs w:val="32"/>
          <w:rtl/>
          <w:lang w:bidi="fa-IR"/>
        </w:rPr>
        <w:t>طرح د</w:t>
      </w:r>
      <w:r w:rsidR="000A08DD">
        <w:rPr>
          <w:rFonts w:cs="B Titr" w:hint="cs"/>
          <w:sz w:val="32"/>
          <w:szCs w:val="32"/>
          <w:rtl/>
          <w:lang w:bidi="fa-IR"/>
        </w:rPr>
        <w:t>وره</w:t>
      </w:r>
      <w:r w:rsidR="00C34988">
        <w:rPr>
          <w:rFonts w:cs="B Titr" w:hint="cs"/>
          <w:sz w:val="32"/>
          <w:szCs w:val="32"/>
          <w:rtl/>
          <w:lang w:bidi="fa-IR"/>
        </w:rPr>
        <w:t xml:space="preserve"> و طرح درس</w:t>
      </w:r>
    </w:p>
    <w:p w:rsidR="000A08DD" w:rsidRDefault="00C34988" w:rsidP="00652FC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34988">
        <w:rPr>
          <w:rFonts w:asciiTheme="majorBidi" w:hAnsiTheme="majorBidi" w:cstheme="majorBidi"/>
          <w:b/>
          <w:bCs/>
          <w:sz w:val="32"/>
          <w:szCs w:val="32"/>
          <w:lang w:bidi="fa-IR"/>
        </w:rPr>
        <w:t>Course Plan</w:t>
      </w:r>
      <w:r>
        <w:rPr>
          <w:rFonts w:asciiTheme="majorBidi" w:hAnsiTheme="majorBidi" w:cstheme="majorBidi"/>
          <w:b/>
          <w:bCs/>
          <w:sz w:val="32"/>
          <w:szCs w:val="32"/>
          <w:lang w:bidi="fa-IR"/>
        </w:rPr>
        <w:t>&amp; Lesson Plan</w:t>
      </w:r>
    </w:p>
    <w:p w:rsidR="000A08DD" w:rsidRPr="008949A4" w:rsidRDefault="00DB4B41" w:rsidP="00652FC8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w:pict>
          <v:shape id="_x0000_s1027" type="#_x0000_t202" style="position:absolute;left:0;text-align:left;margin-left:0;margin-top:6.8pt;width:154.35pt;height:110.6pt;z-index:251663360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" filled="f" stroked="f">
            <v:textbox style="mso-fit-shape-to-text:t">
              <w:txbxContent>
                <w:p w:rsidR="00F42464" w:rsidRPr="00F42464" w:rsidRDefault="00F42464" w:rsidP="00DE0925">
                  <w:pPr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42464">
                    <w:rPr>
                      <w:rFonts w:cs="B Nazanin" w:hint="cs"/>
                      <w:sz w:val="24"/>
                      <w:szCs w:val="24"/>
                      <w:rtl/>
                    </w:rPr>
                    <w:t>تاریخ تکمیل یا بازنگری:</w:t>
                  </w:r>
                  <w:r w:rsidR="00DE092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1/7/1402</w:t>
                  </w:r>
                </w:p>
              </w:txbxContent>
            </v:textbox>
            <w10:wrap anchorx="margin"/>
          </v:shape>
        </w:pict>
      </w:r>
    </w:p>
    <w:p w:rsidR="00C34988" w:rsidRDefault="00C34988" w:rsidP="00652FC8">
      <w:pPr>
        <w:bidi/>
        <w:spacing w:before="240" w:after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مشخصات کلی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5087"/>
      </w:tblGrid>
      <w:tr w:rsidR="00C34988" w:rsidRPr="00C34988" w:rsidTr="00C34988">
        <w:trPr>
          <w:jc w:val="center"/>
        </w:trPr>
        <w:tc>
          <w:tcPr>
            <w:tcW w:w="4928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49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32864" w:rsidRPr="00032864">
              <w:rPr>
                <w:rFonts w:cs="B Nazanin" w:hint="cs"/>
                <w:sz w:val="24"/>
                <w:szCs w:val="24"/>
                <w:rtl/>
                <w:lang w:bidi="fa-IR"/>
              </w:rPr>
              <w:t>داروسازی و علوم دارویی</w:t>
            </w:r>
          </w:p>
        </w:tc>
        <w:tc>
          <w:tcPr>
            <w:tcW w:w="5087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49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A829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 و قارچ</w:t>
            </w:r>
          </w:p>
        </w:tc>
      </w:tr>
      <w:tr w:rsidR="00C34988" w:rsidRPr="00C34988" w:rsidTr="00C34988">
        <w:trPr>
          <w:jc w:val="center"/>
        </w:trPr>
        <w:tc>
          <w:tcPr>
            <w:tcW w:w="4928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49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 شناسی و قارچ شناسی</w:t>
            </w:r>
          </w:p>
        </w:tc>
        <w:tc>
          <w:tcPr>
            <w:tcW w:w="5087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49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43F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دکترای حرفه ای </w:t>
            </w:r>
            <w:r w:rsidR="00032864" w:rsidRPr="00032864">
              <w:rPr>
                <w:rFonts w:cs="B Nazanin" w:hint="cs"/>
                <w:sz w:val="24"/>
                <w:szCs w:val="24"/>
                <w:rtl/>
                <w:lang w:bidi="fa-IR"/>
              </w:rPr>
              <w:t>داروسازی</w:t>
            </w:r>
          </w:p>
        </w:tc>
      </w:tr>
    </w:tbl>
    <w:p w:rsidR="00C34988" w:rsidRPr="00032864" w:rsidRDefault="00C34988" w:rsidP="00652FC8">
      <w:pPr>
        <w:bidi/>
        <w:spacing w:before="240"/>
        <w:rPr>
          <w:rFonts w:cs="B Titr"/>
          <w:b/>
          <w:bCs/>
          <w:sz w:val="16"/>
          <w:szCs w:val="16"/>
          <w:rtl/>
          <w:lang w:bidi="fa-IR"/>
        </w:rPr>
      </w:pPr>
    </w:p>
    <w:p w:rsidR="00C34988" w:rsidRDefault="00C34988" w:rsidP="00652FC8">
      <w:pPr>
        <w:bidi/>
        <w:spacing w:before="240" w:after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مشخصات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36"/>
        <w:gridCol w:w="3369"/>
        <w:gridCol w:w="3344"/>
      </w:tblGrid>
      <w:tr w:rsidR="00C34988" w:rsidRPr="00C34988" w:rsidTr="00C34988">
        <w:trPr>
          <w:jc w:val="center"/>
        </w:trPr>
        <w:tc>
          <w:tcPr>
            <w:tcW w:w="3336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 شناسی و قارچ شناسی</w:t>
            </w:r>
          </w:p>
        </w:tc>
        <w:tc>
          <w:tcPr>
            <w:tcW w:w="3369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واحد: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="00C006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1 واحد عملی</w:t>
            </w:r>
          </w:p>
        </w:tc>
        <w:tc>
          <w:tcPr>
            <w:tcW w:w="3344" w:type="dxa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نیاز:</w:t>
            </w:r>
          </w:p>
        </w:tc>
      </w:tr>
      <w:tr w:rsidR="00C34988" w:rsidRPr="00C34988" w:rsidTr="00C34988">
        <w:trPr>
          <w:jc w:val="center"/>
        </w:trPr>
        <w:tc>
          <w:tcPr>
            <w:tcW w:w="10049" w:type="dxa"/>
            <w:gridSpan w:val="3"/>
          </w:tcPr>
          <w:p w:rsidR="00F42464" w:rsidRDefault="00C34988" w:rsidP="0036171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برگزاری: نیمسال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تحصیلی </w:t>
            </w:r>
            <w:r w:rsidR="003617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1402-1403</w:t>
            </w:r>
          </w:p>
          <w:p w:rsidR="00F42464" w:rsidRPr="00C34988" w:rsidRDefault="00F42464" w:rsidP="0036171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روز و ساعت کلاس ها: </w:t>
            </w:r>
            <w:r w:rsidR="003617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 روزهای 2 شنبه و 4 شنبه ساعت 8 تا 10 و عملی شنبه 1 تا 5 عصر</w:t>
            </w:r>
          </w:p>
        </w:tc>
      </w:tr>
      <w:tr w:rsidR="00C34988" w:rsidRPr="00C34988" w:rsidTr="00C34988">
        <w:trPr>
          <w:jc w:val="center"/>
        </w:trPr>
        <w:tc>
          <w:tcPr>
            <w:tcW w:w="10049" w:type="dxa"/>
            <w:gridSpan w:val="3"/>
          </w:tcPr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 یا مدرسین: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حبیب اله ترکی، دکتر جبرییل شمس الدین، آقای سخاوت عامری،  دکتر موسی سلیمانی</w:t>
            </w:r>
          </w:p>
        </w:tc>
      </w:tr>
      <w:tr w:rsidR="00C34988" w:rsidRPr="00C34988" w:rsidTr="00C34988">
        <w:trPr>
          <w:jc w:val="center"/>
        </w:trPr>
        <w:tc>
          <w:tcPr>
            <w:tcW w:w="10049" w:type="dxa"/>
            <w:gridSpan w:val="3"/>
          </w:tcPr>
          <w:p w:rsidR="00C34988" w:rsidRPr="00C34988" w:rsidRDefault="00C34988" w:rsidP="0036171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مسئول درس: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دکتر </w:t>
            </w:r>
            <w:r w:rsidR="003617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جبرییل شمس الدین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34988" w:rsidRPr="00C34988" w:rsidTr="00C34988">
        <w:trPr>
          <w:jc w:val="center"/>
        </w:trPr>
        <w:tc>
          <w:tcPr>
            <w:tcW w:w="10049" w:type="dxa"/>
            <w:gridSpan w:val="3"/>
          </w:tcPr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تماس و آدرس پست الکترونیک مسئول درس: </w:t>
            </w:r>
            <w:r w:rsidR="001A4A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جبرییل شمس الدین </w:t>
            </w:r>
            <w:hyperlink r:id="rId6" w:history="1">
              <w:r w:rsidR="00A829AD" w:rsidRPr="001A374E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shams.jebreil@gmail.com</w:t>
              </w:r>
            </w:hyperlink>
          </w:p>
          <w:p w:rsidR="00F42464" w:rsidRPr="00C34988" w:rsidRDefault="001A4A9F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09125044557</w:t>
            </w:r>
          </w:p>
        </w:tc>
      </w:tr>
    </w:tbl>
    <w:p w:rsidR="00C34988" w:rsidRPr="00032864" w:rsidRDefault="00C34988" w:rsidP="00652FC8">
      <w:pPr>
        <w:bidi/>
        <w:spacing w:before="240"/>
        <w:rPr>
          <w:rFonts w:cs="B Titr"/>
          <w:b/>
          <w:bCs/>
          <w:sz w:val="16"/>
          <w:szCs w:val="16"/>
          <w:lang w:bidi="fa-IR"/>
        </w:rPr>
      </w:pPr>
    </w:p>
    <w:p w:rsidR="00C34988" w:rsidRDefault="00C34988" w:rsidP="00652FC8">
      <w:pPr>
        <w:bidi/>
        <w:spacing w:before="240" w:after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اهداف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73"/>
      </w:tblGrid>
      <w:tr w:rsidR="00C34988" w:rsidRPr="00C34988" w:rsidTr="00C34988">
        <w:trPr>
          <w:jc w:val="center"/>
        </w:trPr>
        <w:tc>
          <w:tcPr>
            <w:tcW w:w="10173" w:type="dxa"/>
          </w:tcPr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49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کلی:</w:t>
            </w:r>
            <w:r w:rsid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8224F" w:rsidRPr="004822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 بیماریهای قارچی، انگلی و منتقله از راه بندپایان شایع در ایران</w:t>
            </w:r>
          </w:p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4988" w:rsidRPr="00C34988" w:rsidTr="00C34988">
        <w:trPr>
          <w:jc w:val="center"/>
        </w:trPr>
        <w:tc>
          <w:tcPr>
            <w:tcW w:w="10173" w:type="dxa"/>
          </w:tcPr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اختصاصی:</w:t>
            </w:r>
          </w:p>
          <w:p w:rsidR="009D5627" w:rsidRDefault="009D5627" w:rsidP="00652FC8">
            <w:pPr>
              <w:bidi/>
              <w:spacing w:line="276" w:lineRule="auto"/>
              <w:ind w:left="-1"/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</w:pPr>
            <w:r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دانشجو بتواند</w:t>
            </w:r>
          </w:p>
          <w:p w:rsidR="0048224F" w:rsidRPr="009D5627" w:rsidRDefault="0048224F" w:rsidP="00652FC8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</w:pP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کلیات میکروبیولوژی ، ساختمان و طبقه بندی انگلها</w:t>
            </w:r>
            <w:r w:rsidRP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 xml:space="preserve">، قارچ ها و حشرات </w:t>
            </w: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را شرح دهد .</w:t>
            </w:r>
          </w:p>
          <w:p w:rsidR="0048224F" w:rsidRPr="009D5627" w:rsidRDefault="0048224F" w:rsidP="00652FC8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</w:pP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 xml:space="preserve"> انواع انگلها</w:t>
            </w:r>
            <w:r w:rsid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 xml:space="preserve">، قارچ ها و حشرات </w:t>
            </w: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 xml:space="preserve"> بیماریزای انسانی را نام ببرد .</w:t>
            </w:r>
          </w:p>
          <w:p w:rsidR="0048224F" w:rsidRPr="009D5627" w:rsidRDefault="0048224F" w:rsidP="00652FC8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</w:pP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علائم بالینی و نحوه سرایت عفونتهای انگلی</w:t>
            </w:r>
            <w:r w:rsid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 xml:space="preserve">، قارچی </w:t>
            </w: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 xml:space="preserve"> </w:t>
            </w:r>
            <w:r w:rsidRP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ف</w:t>
            </w: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رصت طلب را بیان نماید.</w:t>
            </w:r>
          </w:p>
          <w:p w:rsidR="0048224F" w:rsidRPr="009D5627" w:rsidRDefault="0048224F" w:rsidP="00652FC8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</w:pP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مورفولوژی ، بیولوژی و سازوکار بیماریزایی انگلها</w:t>
            </w:r>
            <w:r w:rsidR="009D5627" w:rsidRP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، قارچ ها و حشرات</w:t>
            </w:r>
            <w:r w:rsidRP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 xml:space="preserve"> </w:t>
            </w: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بیماریزای انسانی را شرح دهند.</w:t>
            </w:r>
          </w:p>
          <w:p w:rsidR="00C34988" w:rsidRPr="009D5627" w:rsidRDefault="0048224F" w:rsidP="00652F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>راههای کنترل و پیشگیری و مراقبت از بیماران مبتلا به عفونتهای انگلی</w:t>
            </w:r>
            <w:r w:rsidR="009D5627" w:rsidRPr="009D5627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، قارچی و بندپایان معمول ایران</w:t>
            </w:r>
            <w:r w:rsidRPr="009D5627"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  <w:t xml:space="preserve"> را توضیح دهد</w:t>
            </w:r>
          </w:p>
          <w:p w:rsidR="009D5627" w:rsidRPr="009D5627" w:rsidRDefault="009D5627" w:rsidP="00652F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دانشجو داروهای معمول مورد استفاده در بیماریهای قارچی، انگلی و بندپایان رایج ایران را با دوزهای معمول و دسته بندی برای هر گروه ازین بیماریها شرح دهد.</w:t>
            </w: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4988" w:rsidRPr="00C34988" w:rsidTr="00C34988">
        <w:trPr>
          <w:jc w:val="center"/>
        </w:trPr>
        <w:tc>
          <w:tcPr>
            <w:tcW w:w="10173" w:type="dxa"/>
          </w:tcPr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وظایف/ تکالیف دانشجویان:</w:t>
            </w:r>
            <w:r w:rsidR="00D73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1D6E8A" w:rsidRPr="001D6E8A" w:rsidRDefault="00D73E61" w:rsidP="00652FC8">
            <w:pPr>
              <w:pStyle w:val="ListParagraph"/>
              <w:numPr>
                <w:ilvl w:val="0"/>
                <w:numId w:val="5"/>
              </w:numPr>
              <w:bidi/>
              <w:rPr>
                <w:rFonts w:ascii="BCompset,Bold" w:hAnsi="Arial" w:cs="B Nazanin"/>
                <w:b/>
                <w:bCs/>
                <w:sz w:val="23"/>
                <w:rtl/>
                <w:lang w:bidi="fa-IR"/>
              </w:rPr>
            </w:pPr>
            <w:r w:rsidRPr="001D6E8A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شرکت منظم در جلسات، مطالعه قبلی مطالب درسی هر جلسه، انجام تكاليف ارائه شده و</w:t>
            </w:r>
            <w:r w:rsidR="001D6E8A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 xml:space="preserve"> </w:t>
            </w:r>
            <w:r w:rsidRPr="001D6E8A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>شرکت در جلسات عملی در محیط آزمایشگاه مجازی</w:t>
            </w:r>
          </w:p>
          <w:p w:rsidR="00D73E61" w:rsidRPr="001D6E8A" w:rsidRDefault="00D73E61" w:rsidP="00652FC8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E8A">
              <w:rPr>
                <w:rFonts w:ascii="BCompset,Bold" w:hAnsi="Arial" w:cs="B Nazanin" w:hint="cs"/>
                <w:b/>
                <w:bCs/>
                <w:sz w:val="23"/>
                <w:rtl/>
                <w:lang w:bidi="fa-IR"/>
              </w:rPr>
              <w:t xml:space="preserve"> دریافت فایل های تئوری و عملی، شرکت در جلسات پرسش و پاسخ شبکه های مجازی مورد تایید دانشگاه</w:t>
            </w: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34988" w:rsidRPr="00C34988" w:rsidRDefault="00C34988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32864" w:rsidRDefault="00032864" w:rsidP="00652FC8">
      <w:pPr>
        <w:bidi/>
        <w:spacing w:after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ارزشیابی دانشجو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3"/>
        <w:gridCol w:w="1669"/>
        <w:gridCol w:w="4095"/>
      </w:tblGrid>
      <w:tr w:rsidR="00A818FB" w:rsidRPr="00032864" w:rsidTr="00A818FB">
        <w:tc>
          <w:tcPr>
            <w:tcW w:w="4503" w:type="dxa"/>
            <w:shd w:val="clear" w:color="auto" w:fill="auto"/>
          </w:tcPr>
          <w:p w:rsidR="00A818FB" w:rsidRPr="00032864" w:rsidRDefault="00A818FB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8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1669" w:type="dxa"/>
            <w:shd w:val="clear" w:color="auto" w:fill="auto"/>
          </w:tcPr>
          <w:p w:rsidR="00A818FB" w:rsidRPr="00032864" w:rsidRDefault="00A818FB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095" w:type="dxa"/>
            <w:shd w:val="clear" w:color="auto" w:fill="auto"/>
          </w:tcPr>
          <w:p w:rsidR="00A818FB" w:rsidRPr="00032864" w:rsidRDefault="00A818FB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A818FB" w:rsidRPr="00032864" w:rsidTr="00A818FB">
        <w:tc>
          <w:tcPr>
            <w:tcW w:w="4503" w:type="dxa"/>
          </w:tcPr>
          <w:p w:rsidR="00A818FB" w:rsidRPr="00032864" w:rsidRDefault="00A818FB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1669" w:type="dxa"/>
          </w:tcPr>
          <w:p w:rsidR="00A818FB" w:rsidRPr="00032864" w:rsidRDefault="00064A6F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095" w:type="dxa"/>
          </w:tcPr>
          <w:p w:rsidR="00A818FB" w:rsidRPr="00032864" w:rsidRDefault="002C014E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</w:p>
        </w:tc>
      </w:tr>
      <w:tr w:rsidR="00A818FB" w:rsidRPr="00032864" w:rsidTr="00A818FB">
        <w:tc>
          <w:tcPr>
            <w:tcW w:w="4503" w:type="dxa"/>
          </w:tcPr>
          <w:p w:rsidR="00A818FB" w:rsidRPr="00032864" w:rsidRDefault="00A818FB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8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یا آزمون های میانترم</w:t>
            </w:r>
          </w:p>
        </w:tc>
        <w:tc>
          <w:tcPr>
            <w:tcW w:w="1669" w:type="dxa"/>
          </w:tcPr>
          <w:p w:rsidR="00A818FB" w:rsidRPr="00032864" w:rsidRDefault="001D6E8A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95" w:type="dxa"/>
          </w:tcPr>
          <w:p w:rsidR="00A818FB" w:rsidRPr="00032864" w:rsidRDefault="002C014E" w:rsidP="00652F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</w:p>
        </w:tc>
      </w:tr>
    </w:tbl>
    <w:p w:rsidR="000A08DD" w:rsidRPr="000A08DD" w:rsidRDefault="000A08DD" w:rsidP="00652FC8">
      <w:pPr>
        <w:bidi/>
        <w:rPr>
          <w:rFonts w:cs="B Titr"/>
          <w:rtl/>
          <w:lang w:bidi="fa-IR"/>
        </w:rPr>
      </w:pPr>
    </w:p>
    <w:p w:rsidR="007A736D" w:rsidRPr="00A818FB" w:rsidRDefault="00A818FB" w:rsidP="00652FC8">
      <w:pPr>
        <w:bidi/>
        <w:rPr>
          <w:rFonts w:cs="B Titr"/>
          <w:rtl/>
        </w:rPr>
      </w:pPr>
      <w:r w:rsidRPr="00A818FB">
        <w:rPr>
          <w:rFonts w:cs="B Titr" w:hint="cs"/>
          <w:rtl/>
        </w:rPr>
        <w:t>منابع پیشنهادی برای مطالعه</w:t>
      </w:r>
    </w:p>
    <w:p w:rsidR="004F51A6" w:rsidRDefault="001D6E8A" w:rsidP="00652FC8">
      <w:pPr>
        <w:bidi/>
        <w:jc w:val="lowKashida"/>
        <w:rPr>
          <w:rFonts w:ascii="BCompset,Bold" w:hAnsi="Arial" w:cs="B Nazanin"/>
          <w:b/>
          <w:bCs/>
          <w:sz w:val="23"/>
          <w:rtl/>
          <w:lang w:bidi="fa-IR"/>
        </w:rPr>
      </w:pPr>
      <w:r>
        <w:rPr>
          <w:rFonts w:ascii="BCompset,Bold" w:hAnsi="Arial" w:cs="B Nazanin" w:hint="cs"/>
          <w:b/>
          <w:bCs/>
          <w:sz w:val="23"/>
          <w:rtl/>
          <w:lang w:bidi="fa-IR"/>
        </w:rPr>
        <w:t>1</w:t>
      </w:r>
      <w:r w:rsidR="00A829AD">
        <w:rPr>
          <w:rFonts w:ascii="BCompset,Bold" w:hAnsi="Arial" w:cs="B Nazanin" w:hint="cs"/>
          <w:b/>
          <w:bCs/>
          <w:sz w:val="23"/>
          <w:rtl/>
          <w:lang w:bidi="fa-IR"/>
        </w:rPr>
        <w:t xml:space="preserve">- اصول انگل شناسی، براون، نوا </w:t>
      </w:r>
    </w:p>
    <w:p w:rsidR="001D6E8A" w:rsidRPr="000A7F27" w:rsidRDefault="004F51A6" w:rsidP="00652FC8">
      <w:pPr>
        <w:bidi/>
        <w:jc w:val="lowKashida"/>
        <w:rPr>
          <w:rFonts w:ascii="BCompset,Bold" w:hAnsi="Arial" w:cs="B Nazanin"/>
          <w:b/>
          <w:bCs/>
          <w:sz w:val="23"/>
          <w:rtl/>
          <w:lang w:bidi="fa-IR"/>
        </w:rPr>
      </w:pPr>
      <w:r>
        <w:rPr>
          <w:rFonts w:ascii="BCompset,Bold" w:hAnsi="Arial" w:cs="B Nazanin" w:hint="cs"/>
          <w:b/>
          <w:bCs/>
          <w:sz w:val="23"/>
          <w:rtl/>
          <w:lang w:bidi="fa-IR"/>
        </w:rPr>
        <w:t>2-</w:t>
      </w:r>
      <w:r w:rsidR="001D6E8A" w:rsidRPr="000A7F27">
        <w:rPr>
          <w:rFonts w:ascii="BCompset,Bold" w:hAnsi="Arial" w:cs="B Nazanin" w:hint="cs"/>
          <w:b/>
          <w:bCs/>
          <w:sz w:val="23"/>
          <w:rtl/>
          <w:lang w:bidi="fa-IR"/>
        </w:rPr>
        <w:t xml:space="preserve"> </w:t>
      </w:r>
      <w:r>
        <w:rPr>
          <w:rFonts w:ascii="BCompset,Bold" w:hAnsi="Arial" w:cs="B Nazanin" w:hint="cs"/>
          <w:b/>
          <w:bCs/>
          <w:sz w:val="23"/>
          <w:rtl/>
          <w:lang w:bidi="fa-IR"/>
        </w:rPr>
        <w:t xml:space="preserve"> انگل شناسی مارکل </w:t>
      </w:r>
    </w:p>
    <w:p w:rsidR="00A818FB" w:rsidRDefault="004F51A6" w:rsidP="00652FC8">
      <w:pPr>
        <w:bidi/>
        <w:rPr>
          <w:rFonts w:ascii="BCompset,Bold" w:hAnsi="Arial" w:cs="B Nazanin"/>
          <w:b/>
          <w:bCs/>
          <w:sz w:val="23"/>
          <w:rtl/>
          <w:lang w:bidi="fa-IR"/>
        </w:rPr>
      </w:pPr>
      <w:r>
        <w:rPr>
          <w:rFonts w:ascii="BCompset,Bold" w:hAnsi="Arial" w:cs="B Nazanin" w:hint="cs"/>
          <w:b/>
          <w:bCs/>
          <w:sz w:val="23"/>
          <w:rtl/>
          <w:lang w:bidi="fa-IR"/>
        </w:rPr>
        <w:t>3</w:t>
      </w:r>
      <w:r w:rsidR="001D6E8A" w:rsidRPr="000A7F27">
        <w:rPr>
          <w:rFonts w:ascii="BCompset,Bold" w:hAnsi="Arial" w:cs="B Nazanin" w:hint="cs"/>
          <w:b/>
          <w:bCs/>
          <w:sz w:val="23"/>
          <w:rtl/>
          <w:lang w:bidi="fa-IR"/>
        </w:rPr>
        <w:t>- بیماریهای انگلی در ایران، دکتر</w:t>
      </w:r>
      <w:r>
        <w:rPr>
          <w:rFonts w:ascii="BCompset,Bold" w:hAnsi="Arial" w:cs="B Nazanin" w:hint="cs"/>
          <w:b/>
          <w:bCs/>
          <w:sz w:val="23"/>
          <w:rtl/>
          <w:lang w:bidi="fa-IR"/>
        </w:rPr>
        <w:t xml:space="preserve"> اسماعیل صائبی</w:t>
      </w:r>
    </w:p>
    <w:p w:rsidR="001D6E8A" w:rsidRDefault="004F51A6" w:rsidP="00652FC8">
      <w:pPr>
        <w:bidi/>
        <w:rPr>
          <w:rFonts w:ascii="BCompset,Bold" w:hAnsi="Arial" w:cs="B Nazanin"/>
          <w:b/>
          <w:bCs/>
          <w:sz w:val="23"/>
          <w:lang w:bidi="fa-IR"/>
        </w:rPr>
      </w:pPr>
      <w:r>
        <w:rPr>
          <w:rFonts w:ascii="BCompset,Bold" w:hAnsi="Arial" w:cs="B Nazanin" w:hint="cs"/>
          <w:b/>
          <w:bCs/>
          <w:sz w:val="23"/>
          <w:rtl/>
          <w:lang w:bidi="fa-IR"/>
        </w:rPr>
        <w:t>4</w:t>
      </w:r>
      <w:r w:rsidR="001D6E8A">
        <w:rPr>
          <w:rFonts w:ascii="BCompset,Bold" w:hAnsi="Arial" w:cs="B Nazanin" w:hint="cs"/>
          <w:b/>
          <w:bCs/>
          <w:sz w:val="23"/>
          <w:rtl/>
          <w:lang w:bidi="fa-IR"/>
        </w:rPr>
        <w:t>- بیماری های تک یاخته ای دکتر ادریسیان</w:t>
      </w:r>
    </w:p>
    <w:p w:rsidR="00386519" w:rsidRDefault="00386519" w:rsidP="00386519">
      <w:pPr>
        <w:bidi/>
        <w:rPr>
          <w:rFonts w:cs="B Nazanin"/>
          <w:sz w:val="24"/>
          <w:szCs w:val="24"/>
          <w:rtl/>
        </w:rPr>
      </w:pPr>
      <w:r>
        <w:rPr>
          <w:rFonts w:ascii="BCompset,Bold" w:hAnsi="Arial" w:cs="B Nazanin" w:hint="cs"/>
          <w:b/>
          <w:bCs/>
          <w:sz w:val="23"/>
          <w:rtl/>
          <w:lang w:bidi="fa-IR"/>
        </w:rPr>
        <w:t>5- قارچ شناسی جامع دکتر فریده زینی</w:t>
      </w:r>
    </w:p>
    <w:p w:rsidR="00A818FB" w:rsidRDefault="00A818FB" w:rsidP="00652FC8">
      <w:pPr>
        <w:bidi/>
        <w:rPr>
          <w:rFonts w:cs="B Nazanin"/>
          <w:sz w:val="24"/>
          <w:szCs w:val="24"/>
          <w:rtl/>
        </w:rPr>
      </w:pPr>
    </w:p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10448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080"/>
        <w:gridCol w:w="990"/>
        <w:gridCol w:w="900"/>
        <w:gridCol w:w="5298"/>
        <w:gridCol w:w="1530"/>
      </w:tblGrid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900" w:type="dxa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53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B0088A" w:rsidRPr="006204BB" w:rsidTr="006E3156">
        <w:trPr>
          <w:trHeight w:val="206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Pr="0025198F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مقدمات </w:t>
            </w:r>
            <w:r w:rsidRPr="006204B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تعاریف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-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اصطلاحات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، تقسیم ب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ندی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انگل ها- کلیات کرم شناسی- 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نماتودها اکسیور و تریکوسفال</w:t>
            </w:r>
          </w:p>
        </w:tc>
        <w:tc>
          <w:tcPr>
            <w:tcW w:w="1530" w:type="dxa"/>
            <w:vAlign w:val="center"/>
          </w:tcPr>
          <w:p w:rsidR="00B0088A" w:rsidRPr="006204BB" w:rsidRDefault="00B0088A" w:rsidP="006E3156">
            <w:pPr>
              <w:spacing w:after="0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rPr>
          <w:trHeight w:val="206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5/7/1402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آسکاریس، تریکواسترانژیلوس و لاروهای مهاجر احشایی</w:t>
            </w:r>
          </w:p>
        </w:tc>
        <w:tc>
          <w:tcPr>
            <w:tcW w:w="1530" w:type="dxa"/>
            <w:vAlign w:val="center"/>
          </w:tcPr>
          <w:p w:rsidR="00B0088A" w:rsidRPr="006204BB" w:rsidRDefault="00B0088A" w:rsidP="006E3156">
            <w:pPr>
              <w:spacing w:after="0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rPr>
          <w:trHeight w:val="467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کرم های قلابدار، استرانژیلوئیدس استرکورالیس و لاروهای مهاجر پوستی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rPr>
          <w:trHeight w:val="366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تریشین، پیوک، فیلرها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rPr>
          <w:trHeight w:val="274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B0088A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مقدمات سس</w:t>
            </w:r>
            <w:r>
              <w:rPr>
                <w:rFonts w:ascii="Times New Roman" w:hAnsi="Times New Roman" w:cs="B Nazanin"/>
                <w:sz w:val="20"/>
                <w:szCs w:val="20"/>
                <w:rtl/>
              </w:rPr>
              <w:t>تود، تنیا ساژیناتا، تنیا سولیوم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هیمنولپیس نانا، هیمنولپیس دیمینوتا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،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rPr>
          <w:trHeight w:val="274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19/7/1402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تنیا اکینوکوک، اکینوکوکوس مولتی لوکولاریس، دیفیلوبوتریم لاتوم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24/7/1402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مقدمات ترماتودها، فاسیولا هپاتیکا و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دیکروسولیوم دندریتیکوم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26/7/1402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شیستوزومها و درماتیت سرکری سایر فلوک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ها: 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فلوک های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روده ای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و ریوی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0E3E5A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1530" w:type="dxa"/>
          </w:tcPr>
          <w:p w:rsidR="00B0088A" w:rsidRDefault="00B0088A" w:rsidP="006E3156">
            <w:r w:rsidRPr="00933DB9"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شمس الدین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lastRenderedPageBreak/>
              <w:t>9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C7483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مقدمات تک یاخته شناسی، اپی کمپلکس ها و</w:t>
            </w:r>
            <w:r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کوکسیدیا گوارشی : (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ایزوسپورابلی، سارکوسیستیس، کریپتوسپوریدیوم، </w:t>
            </w:r>
            <w:r w:rsidRPr="00EE7400">
              <w:rPr>
                <w:rFonts w:ascii="Times New Roman" w:hAnsi="Times New Roman" w:cs="B Nazanin"/>
                <w:sz w:val="20"/>
                <w:szCs w:val="20"/>
                <w:rtl/>
              </w:rPr>
              <w:t>سیکلوسپورا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..)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چهارشنبه </w:t>
            </w:r>
          </w:p>
        </w:tc>
        <w:tc>
          <w:tcPr>
            <w:tcW w:w="900" w:type="dxa"/>
          </w:tcPr>
          <w:p w:rsidR="00B0088A" w:rsidRDefault="00B0088A" w:rsidP="006E3156">
            <w:r w:rsidRPr="00A3332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ادامه ...کوکسیدیا، </w:t>
            </w:r>
            <w:r>
              <w:rPr>
                <w:rFonts w:ascii="Times New Roman" w:hAnsi="Times New Roman" w:cs="B Nazanin"/>
                <w:sz w:val="20"/>
                <w:szCs w:val="20"/>
                <w:rtl/>
              </w:rPr>
              <w:t>توکسوپلاسما گوندی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A3332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مالاریا: انواع پلاسمودیوم ها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، سیر تکاملی ،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علائم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، تشخیص مالاریا 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00" w:type="dxa"/>
          </w:tcPr>
          <w:p w:rsidR="00B0088A" w:rsidRDefault="00B0088A" w:rsidP="006E3156">
            <w:r w:rsidRPr="00A3332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37379C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اشکال اختصاصی پلاسمودیوم ها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مالاریا: ،عوارض بیماریزایی،کنترل، پیشگیری، درمان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A3332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37379C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تاژکداران ساکن مجاری: ژیاردیا لامبلیا،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دی آنتا مبا ،</w:t>
            </w:r>
            <w:r w:rsidRPr="0037379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بلاستوسیستیس همونیس</w:t>
            </w:r>
          </w:p>
        </w:tc>
        <w:tc>
          <w:tcPr>
            <w:tcW w:w="1530" w:type="dxa"/>
          </w:tcPr>
          <w:p w:rsidR="00B0088A" w:rsidRDefault="00B0088A" w:rsidP="006E3156">
            <w:r w:rsidRPr="008873C7"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rPr>
          <w:trHeight w:val="7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14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A3332D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تاژکداران ساکن مجاری </w:t>
            </w:r>
            <w:r w:rsidRPr="0037379C">
              <w:rPr>
                <w:rFonts w:ascii="Times New Roman" w:hAnsi="Times New Roman" w:cs="B Nazanin"/>
                <w:sz w:val="20"/>
                <w:szCs w:val="20"/>
                <w:rtl/>
              </w:rPr>
              <w:t>تریکوموناس واژینالیس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B0088A" w:rsidRDefault="00B0088A" w:rsidP="006E3156">
            <w:r w:rsidRPr="008873C7"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15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22/8/1402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103992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37379C">
              <w:rPr>
                <w:rFonts w:ascii="Times New Roman" w:hAnsi="Times New Roman" w:cs="B Nazanin"/>
                <w:sz w:val="24"/>
                <w:szCs w:val="24"/>
                <w:rtl/>
              </w:rPr>
              <w:t>تاژکداران نسجی: لیشمانیوز جلدی، لیشمانیوز احشایی</w:t>
            </w:r>
            <w:r w:rsidRPr="0037379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7379C">
              <w:rPr>
                <w:rFonts w:ascii="Times New Roman" w:hAnsi="Times New Roman" w:cs="B Nazanin"/>
                <w:sz w:val="24"/>
                <w:szCs w:val="24"/>
                <w:rtl/>
              </w:rPr>
              <w:t>تریپانوزوم ها</w:t>
            </w:r>
            <w:r w:rsidRPr="0037379C">
              <w:rPr>
                <w:rFonts w:ascii="Times New Roman" w:hAnsi="Times New Roman" w:cs="B Nazanin" w:hint="cs"/>
                <w:sz w:val="24"/>
                <w:szCs w:val="24"/>
                <w:rtl/>
              </w:rPr>
              <w:t>، عوامل بیماری خواب، بیماری شاگاس</w:t>
            </w:r>
          </w:p>
        </w:tc>
        <w:tc>
          <w:tcPr>
            <w:tcW w:w="1530" w:type="dxa"/>
          </w:tcPr>
          <w:p w:rsidR="00B0088A" w:rsidRDefault="00B0088A" w:rsidP="006E3156">
            <w:r w:rsidRPr="008873C7"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16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24/8/1402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چهارشنبه </w:t>
            </w:r>
          </w:p>
        </w:tc>
        <w:tc>
          <w:tcPr>
            <w:tcW w:w="900" w:type="dxa"/>
          </w:tcPr>
          <w:p w:rsidR="00B0088A" w:rsidRDefault="00B0088A" w:rsidP="006E3156">
            <w:r w:rsidRPr="00103992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>آمیب ها،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( آنتامبا کلی و هیستولتیکا )</w:t>
            </w:r>
            <w:r w:rsidRPr="006204BB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آمیب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های آزادزی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، بالانتیدیوم کولی</w:t>
            </w:r>
          </w:p>
        </w:tc>
        <w:tc>
          <w:tcPr>
            <w:tcW w:w="1530" w:type="dxa"/>
          </w:tcPr>
          <w:p w:rsidR="00B0088A" w:rsidRDefault="00B0088A" w:rsidP="006E3156">
            <w:r w:rsidRPr="008873C7">
              <w:rPr>
                <w:rFonts w:cs="B Nazanin" w:hint="cs"/>
                <w:sz w:val="20"/>
                <w:szCs w:val="20"/>
                <w:rtl/>
              </w:rPr>
              <w:t>دکتر ترکی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</w:p>
        </w:tc>
        <w:tc>
          <w:tcPr>
            <w:tcW w:w="1080" w:type="dxa"/>
            <w:vAlign w:val="center"/>
          </w:tcPr>
          <w:p w:rsidR="00B0088A" w:rsidRPr="001505A7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........</w:t>
            </w:r>
          </w:p>
        </w:tc>
        <w:tc>
          <w:tcPr>
            <w:tcW w:w="990" w:type="dxa"/>
            <w:vAlign w:val="center"/>
          </w:tcPr>
          <w:p w:rsidR="00B0088A" w:rsidRPr="001505A7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0088A" w:rsidRDefault="00B0088A" w:rsidP="006E3156"/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 w:rsidRPr="000E3E5A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**********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29/8/1402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900" w:type="dxa"/>
          </w:tcPr>
          <w:p w:rsidR="00B0088A" w:rsidRDefault="00B0088A" w:rsidP="006E3156">
            <w:r w:rsidRPr="009861B0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کلیات قارچ شناسی،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قارچ های ساپروفیت 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عامری </w:t>
            </w:r>
          </w:p>
        </w:tc>
      </w:tr>
      <w:tr w:rsidR="00B0088A" w:rsidRPr="006204BB" w:rsidTr="006E3156">
        <w:trPr>
          <w:trHeight w:val="7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18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9861B0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بیماری های قارچی سطحی</w:t>
            </w:r>
          </w:p>
        </w:tc>
        <w:tc>
          <w:tcPr>
            <w:tcW w:w="1530" w:type="dxa"/>
          </w:tcPr>
          <w:p w:rsidR="00B0088A" w:rsidRDefault="00B0088A" w:rsidP="006E3156">
            <w:r w:rsidRPr="00892BC2">
              <w:rPr>
                <w:rFonts w:cs="B Nazanin" w:hint="cs"/>
                <w:sz w:val="20"/>
                <w:szCs w:val="20"/>
                <w:rtl/>
              </w:rPr>
              <w:t xml:space="preserve">آقای عامری </w:t>
            </w:r>
          </w:p>
        </w:tc>
      </w:tr>
      <w:tr w:rsidR="00B0088A" w:rsidRPr="006204BB" w:rsidTr="006E3156">
        <w:trPr>
          <w:trHeight w:val="7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20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9861B0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بیماریهای قارچی جلدی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</w:tcPr>
          <w:p w:rsidR="00B0088A" w:rsidRDefault="00B0088A" w:rsidP="006E3156">
            <w:r w:rsidRPr="00892BC2">
              <w:rPr>
                <w:rFonts w:cs="B Nazanin" w:hint="cs"/>
                <w:sz w:val="20"/>
                <w:szCs w:val="20"/>
                <w:rtl/>
              </w:rPr>
              <w:t xml:space="preserve">آقای عامری </w:t>
            </w:r>
          </w:p>
        </w:tc>
      </w:tr>
      <w:tr w:rsidR="00B0088A" w:rsidRPr="006204BB" w:rsidTr="006E3156">
        <w:trPr>
          <w:trHeight w:val="7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21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00" w:type="dxa"/>
          </w:tcPr>
          <w:p w:rsidR="00B0088A" w:rsidRDefault="00B0088A" w:rsidP="006E3156">
            <w:r w:rsidRPr="009861B0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بیماریهای قارچی جلدی 2 </w:t>
            </w:r>
          </w:p>
        </w:tc>
        <w:tc>
          <w:tcPr>
            <w:tcW w:w="1530" w:type="dxa"/>
          </w:tcPr>
          <w:p w:rsidR="00B0088A" w:rsidRDefault="00B0088A" w:rsidP="006E3156">
            <w:r w:rsidRPr="00892BC2">
              <w:rPr>
                <w:rFonts w:cs="B Nazanin" w:hint="cs"/>
                <w:sz w:val="20"/>
                <w:szCs w:val="20"/>
                <w:rtl/>
              </w:rPr>
              <w:t xml:space="preserve">آقای عامری </w:t>
            </w:r>
          </w:p>
        </w:tc>
      </w:tr>
      <w:tr w:rsidR="00B0088A" w:rsidRPr="006204BB" w:rsidTr="006E3156">
        <w:trPr>
          <w:trHeight w:val="7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22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دو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9861B0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قارچهای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زیرجلدی،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قارچهای احشایی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،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سموم قارچی </w:t>
            </w:r>
          </w:p>
        </w:tc>
        <w:tc>
          <w:tcPr>
            <w:tcW w:w="1530" w:type="dxa"/>
          </w:tcPr>
          <w:p w:rsidR="00B0088A" w:rsidRDefault="00B0088A" w:rsidP="006E3156">
            <w:r w:rsidRPr="00892BC2">
              <w:rPr>
                <w:rFonts w:cs="B Nazanin" w:hint="cs"/>
                <w:sz w:val="20"/>
                <w:szCs w:val="20"/>
                <w:rtl/>
              </w:rPr>
              <w:t xml:space="preserve">آقای عامری </w:t>
            </w:r>
          </w:p>
        </w:tc>
      </w:tr>
      <w:tr w:rsidR="00B0088A" w:rsidRPr="006204BB" w:rsidTr="006E3156">
        <w:trPr>
          <w:trHeight w:val="7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23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00" w:type="dxa"/>
          </w:tcPr>
          <w:p w:rsidR="00B0088A" w:rsidRDefault="00B0088A" w:rsidP="006E3156">
            <w:r w:rsidRPr="009861B0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کلیات حشره شناسی </w:t>
            </w:r>
            <w:r w:rsidRPr="006204B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مرفولوژی- روش های انتقال 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سلیمانی</w:t>
            </w:r>
          </w:p>
        </w:tc>
      </w:tr>
      <w:tr w:rsidR="00B0088A" w:rsidRPr="006204BB" w:rsidTr="006E3156">
        <w:trPr>
          <w:trHeight w:val="647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24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20/9/1402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دو 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</w:tcPr>
          <w:p w:rsidR="00B0088A" w:rsidRDefault="00B0088A" w:rsidP="006E3156">
            <w:r w:rsidRPr="009000B1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پشه های کولیسیده (ناقلین مالاریا، تب زرد، تب دانگ)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سلیمانی</w:t>
            </w:r>
          </w:p>
        </w:tc>
      </w:tr>
      <w:tr w:rsidR="00B0088A" w:rsidRPr="006204BB" w:rsidTr="006E3156">
        <w:trPr>
          <w:trHeight w:val="620"/>
        </w:trPr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25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22/9/1402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چهار</w:t>
            </w: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00" w:type="dxa"/>
          </w:tcPr>
          <w:p w:rsidR="00B0088A" w:rsidRDefault="00B0088A" w:rsidP="006E3156">
            <w:r w:rsidRPr="009000B1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پشه خاکی کنه ها، ، مایت ها، سوسری ها ،شپش ها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سلیمانی</w:t>
            </w:r>
          </w:p>
        </w:tc>
      </w:tr>
      <w:tr w:rsidR="00B0088A" w:rsidRPr="006204BB" w:rsidTr="006E3156">
        <w:tc>
          <w:tcPr>
            <w:tcW w:w="65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26</w:t>
            </w:r>
          </w:p>
        </w:tc>
        <w:tc>
          <w:tcPr>
            <w:tcW w:w="108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27/9/1402</w:t>
            </w:r>
          </w:p>
        </w:tc>
        <w:tc>
          <w:tcPr>
            <w:tcW w:w="990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900" w:type="dxa"/>
          </w:tcPr>
          <w:p w:rsidR="00B0088A" w:rsidRDefault="00B0088A" w:rsidP="006E3156">
            <w:r w:rsidRPr="009000B1">
              <w:rPr>
                <w:rFonts w:ascii="Times New Roman" w:hAnsi="Times New Roman"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5298" w:type="dxa"/>
            <w:vAlign w:val="center"/>
          </w:tcPr>
          <w:p w:rsidR="00B0088A" w:rsidRPr="006204BB" w:rsidRDefault="00B0088A" w:rsidP="006E3156">
            <w:pPr>
              <w:shd w:val="clear" w:color="auto" w:fill="FFFFFF"/>
              <w:spacing w:after="12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204BB">
              <w:rPr>
                <w:rFonts w:ascii="Times New Roman" w:hAnsi="Times New Roman" w:cs="B Nazanin" w:hint="cs"/>
                <w:sz w:val="20"/>
                <w:szCs w:val="20"/>
                <w:rtl/>
              </w:rPr>
              <w:t>کک های سخت و نرم و عنکبوت ها، مگس های عامل میاز ، عقرب ها</w:t>
            </w:r>
          </w:p>
        </w:tc>
        <w:tc>
          <w:tcPr>
            <w:tcW w:w="1530" w:type="dxa"/>
          </w:tcPr>
          <w:p w:rsidR="00B0088A" w:rsidRPr="006204BB" w:rsidRDefault="00B0088A" w:rsidP="006E3156">
            <w:pPr>
              <w:rPr>
                <w:rFonts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دکتر سلیمانی</w:t>
            </w:r>
          </w:p>
        </w:tc>
      </w:tr>
    </w:tbl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</w:p>
    <w:p w:rsidR="00DB4B41" w:rsidRDefault="00DB4B41" w:rsidP="00DB4B41">
      <w:pPr>
        <w:bidi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p w:rsidR="00DB4B41" w:rsidRPr="006204BB" w:rsidRDefault="00DB4B41" w:rsidP="00DB4B41">
      <w:pPr>
        <w:tabs>
          <w:tab w:val="left" w:pos="3686"/>
          <w:tab w:val="center" w:pos="5233"/>
        </w:tabs>
        <w:spacing w:after="0" w:line="240" w:lineRule="auto"/>
        <w:jc w:val="center"/>
        <w:rPr>
          <w:rFonts w:ascii="Times New Roman" w:hAnsi="Times New Roman" w:cs="B Nazanin"/>
          <w:rtl/>
        </w:rPr>
      </w:pPr>
      <w:r w:rsidRPr="006204BB">
        <w:rPr>
          <w:rFonts w:ascii="Times New Roman" w:hAnsi="Times New Roman" w:cs="B Nazanin"/>
          <w:rtl/>
        </w:rPr>
        <w:lastRenderedPageBreak/>
        <w:t xml:space="preserve">بسمه تعالی </w:t>
      </w:r>
      <w:r w:rsidRPr="006204BB">
        <w:rPr>
          <w:rFonts w:ascii="Times New Roman" w:hAnsi="Times New Roman" w:cs="B Nazanin" w:hint="cs"/>
          <w:rtl/>
        </w:rPr>
        <w:t xml:space="preserve">- </w:t>
      </w:r>
      <w:r w:rsidRPr="006204BB">
        <w:rPr>
          <w:rFonts w:ascii="Times New Roman" w:hAnsi="Times New Roman" w:cs="B Nazanin"/>
          <w:rtl/>
        </w:rPr>
        <w:t>وزارت بهداشت و درمان و آموزش پزشکی</w:t>
      </w:r>
    </w:p>
    <w:p w:rsidR="00DB4B41" w:rsidRPr="006204BB" w:rsidRDefault="00DB4B41" w:rsidP="00DB4B41">
      <w:pPr>
        <w:spacing w:after="0" w:line="240" w:lineRule="auto"/>
        <w:ind w:left="-897" w:firstLine="873"/>
        <w:jc w:val="center"/>
        <w:rPr>
          <w:rFonts w:ascii="Times New Roman" w:hAnsi="Times New Roman" w:cs="B Nazanin" w:hint="cs"/>
          <w:rtl/>
        </w:rPr>
      </w:pPr>
      <w:r w:rsidRPr="006204BB">
        <w:rPr>
          <w:rFonts w:ascii="Times New Roman" w:hAnsi="Times New Roman" w:cs="B Nazanin"/>
          <w:rtl/>
        </w:rPr>
        <w:t>دانشگاه علوم پزشکی و خدمات بهداشتی درمانی استان هرمزگان</w:t>
      </w:r>
      <w:r>
        <w:rPr>
          <w:rFonts w:ascii="Times New Roman" w:hAnsi="Times New Roman" w:cs="B Nazanin"/>
        </w:rPr>
        <w:t xml:space="preserve">- </w:t>
      </w:r>
      <w:r>
        <w:rPr>
          <w:rFonts w:ascii="Times New Roman" w:hAnsi="Times New Roman" w:cs="B Nazanin" w:hint="cs"/>
          <w:rtl/>
        </w:rPr>
        <w:t>دانشکده پزشکی</w:t>
      </w:r>
    </w:p>
    <w:p w:rsidR="00DB4B41" w:rsidRDefault="00DB4B41" w:rsidP="00DB4B41">
      <w:pPr>
        <w:spacing w:line="240" w:lineRule="auto"/>
        <w:jc w:val="center"/>
        <w:rPr>
          <w:rFonts w:ascii="Times New Roman" w:hAnsi="Times New Roman" w:cs="B Nazanin"/>
        </w:rPr>
      </w:pPr>
      <w:r w:rsidRPr="006204BB">
        <w:rPr>
          <w:rFonts w:ascii="Times New Roman" w:hAnsi="Times New Roman" w:cs="B Nazanin"/>
          <w:rtl/>
        </w:rPr>
        <w:t>برنامه زمانبندی</w:t>
      </w:r>
      <w:r w:rsidRPr="006204BB">
        <w:rPr>
          <w:rFonts w:ascii="Times New Roman" w:hAnsi="Times New Roman" w:cs="B Nazanin" w:hint="cs"/>
          <w:rtl/>
        </w:rPr>
        <w:t xml:space="preserve"> واحد عملی</w:t>
      </w:r>
      <w:r w:rsidRPr="006204BB">
        <w:rPr>
          <w:rFonts w:ascii="Times New Roman" w:hAnsi="Times New Roman" w:cs="B Nazanin"/>
          <w:rtl/>
        </w:rPr>
        <w:t xml:space="preserve"> انگل شناسی</w:t>
      </w:r>
      <w:r w:rsidRPr="006204BB">
        <w:rPr>
          <w:rFonts w:ascii="Times New Roman" w:hAnsi="Times New Roman" w:cs="B Nazanin" w:hint="cs"/>
          <w:rtl/>
        </w:rPr>
        <w:t xml:space="preserve"> </w:t>
      </w:r>
      <w:r w:rsidRPr="006204BB">
        <w:rPr>
          <w:rFonts w:ascii="Times New Roman" w:hAnsi="Times New Roman" w:cs="B Nazanin"/>
          <w:rtl/>
        </w:rPr>
        <w:t xml:space="preserve">دانشجویان رشته </w:t>
      </w:r>
      <w:r>
        <w:rPr>
          <w:rFonts w:ascii="Times New Roman" w:hAnsi="Times New Roman" w:cs="B Nazanin" w:hint="cs"/>
          <w:rtl/>
        </w:rPr>
        <w:t>داروسازی ورودی 1401</w:t>
      </w:r>
      <w:r w:rsidRPr="006204BB">
        <w:rPr>
          <w:rFonts w:ascii="Times New Roman" w:hAnsi="Times New Roman" w:cs="B Nazanin" w:hint="cs"/>
          <w:rtl/>
        </w:rPr>
        <w:t xml:space="preserve">نیمسال </w:t>
      </w:r>
      <w:r>
        <w:rPr>
          <w:rFonts w:ascii="Times New Roman" w:hAnsi="Times New Roman" w:cs="B Nazanin" w:hint="cs"/>
          <w:rtl/>
        </w:rPr>
        <w:t>اول</w:t>
      </w:r>
      <w:r w:rsidRPr="006204BB">
        <w:rPr>
          <w:rFonts w:ascii="Times New Roman" w:hAnsi="Times New Roman" w:cs="B Nazanin" w:hint="cs"/>
          <w:rtl/>
        </w:rPr>
        <w:t xml:space="preserve"> </w:t>
      </w:r>
      <w:r w:rsidRPr="006204BB">
        <w:rPr>
          <w:rFonts w:ascii="Times New Roman" w:hAnsi="Times New Roman" w:cs="B Nazanin"/>
          <w:rtl/>
        </w:rPr>
        <w:t xml:space="preserve">سال تحصیلی </w:t>
      </w:r>
      <w:r>
        <w:rPr>
          <w:rFonts w:ascii="Times New Roman" w:hAnsi="Times New Roman" w:cs="B Nazanin" w:hint="cs"/>
          <w:rtl/>
        </w:rPr>
        <w:t>1402-1403</w:t>
      </w:r>
    </w:p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134"/>
        <w:gridCol w:w="992"/>
        <w:gridCol w:w="1052"/>
        <w:gridCol w:w="1052"/>
        <w:gridCol w:w="4334"/>
        <w:gridCol w:w="1734"/>
      </w:tblGrid>
      <w:tr w:rsidR="00DB4B41" w:rsidRPr="006204BB" w:rsidTr="006E3156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B41" w:rsidRPr="00D71D9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 w:rsidRPr="00D71D91">
              <w:rPr>
                <w:rFonts w:ascii="Times New Roman" w:hAnsi="Times New Roman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B41" w:rsidRPr="00D71D9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D71D91">
              <w:rPr>
                <w:rFonts w:ascii="Times New Roman" w:hAnsi="Times New Roman" w:cs="B Nazanin"/>
                <w:sz w:val="20"/>
                <w:szCs w:val="20"/>
                <w:rtl/>
              </w:rPr>
              <w:t>تاریخ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Pr="00D71D9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</w:rPr>
            </w:pPr>
            <w:r w:rsidRPr="00D71D9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4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B41" w:rsidRPr="00D71D9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D71D91">
              <w:rPr>
                <w:rFonts w:ascii="Times New Roman" w:hAnsi="Times New Roman" w:cs="B Nazanin"/>
                <w:sz w:val="20"/>
                <w:szCs w:val="20"/>
                <w:rtl/>
              </w:rPr>
              <w:t>عنوان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B41" w:rsidRPr="00D71D9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D71D91">
              <w:rPr>
                <w:rFonts w:ascii="Times New Roman" w:hAnsi="Times New Roman" w:cs="B Nazanin"/>
                <w:sz w:val="20"/>
                <w:szCs w:val="20"/>
                <w:rtl/>
              </w:rPr>
              <w:t>استاد</w:t>
            </w:r>
          </w:p>
        </w:tc>
      </w:tr>
      <w:tr w:rsidR="00DB4B41" w:rsidRPr="006204BB" w:rsidTr="006E3156">
        <w:trPr>
          <w:trHeight w:val="170"/>
          <w:jc w:val="center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گروه 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گروه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 xml:space="preserve">گروه </w:t>
            </w:r>
            <w:r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4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E6259E" w:rsidRDefault="00DB4B41" w:rsidP="006E3156">
            <w:pPr>
              <w:spacing w:after="0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8/7/1402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/>
                <w:rtl/>
              </w:rPr>
              <w:t>نماتودها اکسیور و تریکوسفال</w:t>
            </w:r>
            <w:r w:rsidRPr="006204BB">
              <w:rPr>
                <w:rFonts w:ascii="Times New Roman" w:hAnsi="Times New Roman" w:cs="B Nazanin" w:hint="cs"/>
                <w:rtl/>
              </w:rPr>
              <w:t xml:space="preserve"> و آسکاریس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994F41">
              <w:rPr>
                <w:rFonts w:ascii="Times New Roman" w:hAnsi="Times New Roman" w:cs="B Nazanin" w:hint="cs"/>
                <w:rtl/>
              </w:rPr>
              <w:t>دکتر شمس الدین</w:t>
            </w:r>
            <w:r w:rsidRPr="00994F41">
              <w:rPr>
                <w:rFonts w:ascii="Times New Roman" w:hAnsi="Times New Roman" w:cs="B Nazanin"/>
              </w:rPr>
              <w:t>-</w:t>
            </w:r>
            <w:r w:rsidRPr="00994F41">
              <w:rPr>
                <w:rFonts w:ascii="Times New Roman" w:hAnsi="Times New Roman" w:cs="B Nazanin" w:hint="cs"/>
                <w:rtl/>
              </w:rPr>
              <w:t xml:space="preserve"> حیدری 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15/7/1402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آنکلیستوم و نکاتور تریکواسترانژیلوس، تریشین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994F41">
              <w:rPr>
                <w:rFonts w:ascii="Times New Roman" w:hAnsi="Times New Roman" w:cs="B Nazanin" w:hint="cs"/>
                <w:rtl/>
              </w:rPr>
              <w:t>دکتر شمس الدین-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22/7/1402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/>
                <w:rtl/>
              </w:rPr>
              <w:t>تنیا ساژیناتا، تنیا سولیوم، هیمنولپیس نانا، هیمنولپیس دیمینوتا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Default="00DB4B41" w:rsidP="006E3156">
            <w:r w:rsidRPr="009B347E">
              <w:rPr>
                <w:rFonts w:ascii="Times New Roman" w:hAnsi="Times New Roman" w:cs="B Nazanin" w:hint="cs"/>
                <w:rtl/>
              </w:rPr>
              <w:t>دکتر شمس الدین-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29/7/1402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/>
                <w:rtl/>
              </w:rPr>
              <w:t>فاسیولا هپاتیکا و سایر فلوک های کبدی و روده ای</w:t>
            </w:r>
            <w:r>
              <w:rPr>
                <w:rFonts w:ascii="Times New Roman" w:hAnsi="Times New Roman" w:cs="B Nazanin" w:hint="cs"/>
                <w:rtl/>
              </w:rPr>
              <w:t>-</w:t>
            </w:r>
            <w:r w:rsidRPr="006204BB">
              <w:rPr>
                <w:rFonts w:ascii="Times New Roman" w:hAnsi="Times New Roman" w:cs="B Nazanin" w:hint="cs"/>
                <w:rtl/>
              </w:rPr>
              <w:t xml:space="preserve"> ترماتودهای خونی ،</w:t>
            </w:r>
            <w:r w:rsidRPr="006204BB">
              <w:rPr>
                <w:rFonts w:ascii="Times New Roman" w:hAnsi="Times New Roman" w:cs="B Nazanin"/>
                <w:rtl/>
              </w:rPr>
              <w:t>شیستوزومها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Default="00DB4B41" w:rsidP="006E3156">
            <w:r w:rsidRPr="009B347E">
              <w:rPr>
                <w:rFonts w:ascii="Times New Roman" w:hAnsi="Times New Roman" w:cs="B Nazanin" w:hint="cs"/>
                <w:rtl/>
              </w:rPr>
              <w:t>دکتر شمس الدین-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6/8/1402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/>
                <w:rtl/>
              </w:rPr>
              <w:t>توکسوپلاسما گوندی</w:t>
            </w:r>
            <w:r w:rsidRPr="006204BB">
              <w:rPr>
                <w:rFonts w:ascii="Times New Roman" w:hAnsi="Times New Roman" w:cs="B Nazanin" w:hint="cs"/>
                <w:rtl/>
              </w:rPr>
              <w:t>، کیست نسجی، تاکی زوئیت</w:t>
            </w:r>
            <w:r w:rsidRPr="006204BB">
              <w:rPr>
                <w:rFonts w:ascii="Times New Roman" w:hAnsi="Times New Roman" w:cs="B Nazanin"/>
                <w:rtl/>
              </w:rPr>
              <w:t xml:space="preserve"> ایزوسپورابلی، سارکوسیستیس، کریپتوسپوریدیوم،</w:t>
            </w:r>
            <w:r w:rsidRPr="006204BB">
              <w:rPr>
                <w:rFonts w:ascii="Times New Roman" w:hAnsi="Times New Roman" w:cs="B Nazanin" w:hint="cs"/>
                <w:rtl/>
              </w:rPr>
              <w:t>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Default="00DB4B41" w:rsidP="006E3156">
            <w:r w:rsidRPr="009B347E">
              <w:rPr>
                <w:rFonts w:ascii="Times New Roman" w:hAnsi="Times New Roman" w:cs="B Nazanin" w:hint="cs"/>
                <w:rtl/>
              </w:rPr>
              <w:t>دکتر شمس الدین-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13/8/1402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انگل های مالاریا ( پلاسمودیوم ویواکس و پلاسمودیوم فالسیپاروم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دکتر ترکی </w:t>
            </w:r>
            <w:r w:rsidRPr="006204BB">
              <w:rPr>
                <w:rFonts w:ascii="Times New Roman" w:hAnsi="Times New Roman" w:cs="B Nazanin" w:hint="cs"/>
                <w:rtl/>
              </w:rPr>
              <w:t>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20/8/1402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/>
                <w:rtl/>
              </w:rPr>
              <w:t>تاژکداران ساکن مجاری</w:t>
            </w:r>
            <w:r>
              <w:rPr>
                <w:rFonts w:ascii="Times New Roman" w:hAnsi="Times New Roman" w:cs="B Nazanin" w:hint="cs"/>
                <w:rtl/>
              </w:rPr>
              <w:t>-</w:t>
            </w:r>
            <w:r w:rsidRPr="006204BB">
              <w:rPr>
                <w:rFonts w:ascii="Times New Roman" w:hAnsi="Times New Roman" w:cs="B Nazanin"/>
                <w:rtl/>
              </w:rPr>
              <w:t xml:space="preserve"> ژیاردیا لامبلیا، تریکوموناس واژینالیس</w:t>
            </w:r>
            <w:r>
              <w:rPr>
                <w:rFonts w:ascii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دکتر ترکی </w:t>
            </w:r>
            <w:r w:rsidRPr="006204BB">
              <w:rPr>
                <w:rFonts w:ascii="Times New Roman" w:hAnsi="Times New Roman" w:cs="B Nazanin" w:hint="cs"/>
                <w:rtl/>
              </w:rPr>
              <w:t>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27/8/1402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/>
                <w:rtl/>
              </w:rPr>
              <w:t>لیشمانیوز جلدی، لیشمانیوز احشایی</w:t>
            </w:r>
            <w:r w:rsidRPr="006204BB">
              <w:rPr>
                <w:rFonts w:ascii="Times New Roman" w:hAnsi="Times New Roman" w:cs="B Nazanin" w:hint="cs"/>
                <w:rtl/>
              </w:rPr>
              <w:t>-</w:t>
            </w:r>
            <w:r w:rsidRPr="006204BB">
              <w:rPr>
                <w:rFonts w:ascii="Times New Roman" w:hAnsi="Times New Roman" w:cs="B Nazanin"/>
                <w:rtl/>
              </w:rPr>
              <w:t xml:space="preserve"> تریپانوزوم ها </w:t>
            </w:r>
            <w:r>
              <w:rPr>
                <w:rFonts w:ascii="Times New Roman" w:hAnsi="Times New Roman" w:cs="B Nazanin" w:hint="cs"/>
                <w:rtl/>
              </w:rPr>
              <w:t>،</w:t>
            </w:r>
            <w:r w:rsidRPr="006204BB">
              <w:rPr>
                <w:rFonts w:ascii="Times New Roman" w:hAnsi="Times New Roman" w:cs="B Nazanin"/>
                <w:rtl/>
              </w:rPr>
              <w:t xml:space="preserve">آمیب ها،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دکتر ترکی </w:t>
            </w:r>
            <w:r w:rsidRPr="006204BB">
              <w:rPr>
                <w:rFonts w:ascii="Times New Roman" w:hAnsi="Times New Roman" w:cs="B Nazanin" w:hint="cs"/>
                <w:rtl/>
              </w:rPr>
              <w:t>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4/9/1402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 xml:space="preserve">قارج های ساپروفیت </w:t>
            </w:r>
            <w:r>
              <w:rPr>
                <w:rFonts w:ascii="Times New Roman" w:hAnsi="Times New Roman" w:cs="B Nazanin" w:hint="cs"/>
                <w:rtl/>
              </w:rPr>
              <w:t xml:space="preserve">- </w:t>
            </w:r>
            <w:r w:rsidRPr="006204BB">
              <w:rPr>
                <w:rFonts w:ascii="Times New Roman" w:hAnsi="Times New Roman" w:cs="B Nazanin" w:hint="cs"/>
                <w:rtl/>
              </w:rPr>
              <w:t>قارچهای سطحی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آقای عامری </w:t>
            </w:r>
            <w:r w:rsidRPr="006204BB">
              <w:rPr>
                <w:rFonts w:ascii="Times New Roman" w:hAnsi="Times New Roman" w:cs="B Nazanin" w:hint="cs"/>
                <w:rtl/>
              </w:rPr>
              <w:t>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E6259E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11/9/1402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 xml:space="preserve">قارچهای جلدی و </w:t>
            </w:r>
            <w:r>
              <w:rPr>
                <w:rFonts w:ascii="Times New Roman" w:hAnsi="Times New Roman" w:cs="B Nazanin" w:hint="cs"/>
                <w:rtl/>
              </w:rPr>
              <w:t xml:space="preserve">قارچ های </w:t>
            </w:r>
            <w:r w:rsidRPr="006204BB">
              <w:rPr>
                <w:rFonts w:ascii="Times New Roman" w:hAnsi="Times New Roman" w:cs="B Nazanin" w:hint="cs"/>
                <w:rtl/>
              </w:rPr>
              <w:t>مخاطی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آقای عامری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ascii="Times New Roman" w:hAnsi="Times New Roman" w:cs="B Nazanin" w:hint="cs"/>
                <w:rtl/>
              </w:rPr>
              <w:t xml:space="preserve">حیدری 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18/9/1402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قارچهای احشایی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41" w:rsidRDefault="00DB4B41" w:rsidP="006E3156">
            <w:r w:rsidRPr="00856804">
              <w:rPr>
                <w:rFonts w:ascii="Times New Roman" w:hAnsi="Times New Roman" w:cs="B Nazanin" w:hint="cs"/>
                <w:rtl/>
              </w:rPr>
              <w:t xml:space="preserve">آقای عامری </w:t>
            </w:r>
            <w:r w:rsidRPr="00856804">
              <w:rPr>
                <w:rFonts w:ascii="Times New Roman" w:hAnsi="Times New Roman" w:cs="Times New Roman" w:hint="cs"/>
                <w:rtl/>
              </w:rPr>
              <w:t>–</w:t>
            </w:r>
            <w:r w:rsidRPr="00856804">
              <w:rPr>
                <w:rFonts w:ascii="Times New Roman" w:hAnsi="Times New Roman" w:cs="B Nazanin" w:hint="cs"/>
                <w:rtl/>
              </w:rPr>
              <w:t xml:space="preserve">حیدری 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25/9/1402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خانواده کولیسیده آنوفل و کولکس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 xml:space="preserve">دکتر </w:t>
            </w:r>
            <w:r>
              <w:rPr>
                <w:rFonts w:ascii="Times New Roman" w:hAnsi="Times New Roman" w:cs="B Nazanin" w:hint="cs"/>
                <w:rtl/>
              </w:rPr>
              <w:t>سلیمانی</w:t>
            </w:r>
            <w:r w:rsidRPr="006204BB">
              <w:rPr>
                <w:rFonts w:ascii="Times New Roman" w:hAnsi="Times New Roman" w:cs="B Nazanin" w:hint="cs"/>
                <w:rtl/>
              </w:rPr>
              <w:t>- حیدری</w:t>
            </w:r>
          </w:p>
        </w:tc>
      </w:tr>
      <w:tr w:rsidR="00DB4B41" w:rsidRPr="006204BB" w:rsidTr="006E31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994F41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2/10/1402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12:30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Default="00DB4B41" w:rsidP="006E3156">
            <w:pPr>
              <w:spacing w:after="0"/>
              <w:jc w:val="center"/>
              <w:rPr>
                <w:rFonts w:ascii="Times New Roman" w:hAnsi="Times New Roman" w:cs="B Nazanin" w:hint="cs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13:30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14:30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>کک های سخت و نرم شپش ها و عنکبوت ها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41" w:rsidRPr="006204BB" w:rsidRDefault="00DB4B41" w:rsidP="006E3156">
            <w:pPr>
              <w:spacing w:after="0"/>
              <w:rPr>
                <w:rFonts w:ascii="Times New Roman" w:hAnsi="Times New Roman" w:cs="B Nazanin"/>
              </w:rPr>
            </w:pPr>
            <w:r w:rsidRPr="006204BB">
              <w:rPr>
                <w:rFonts w:ascii="Times New Roman" w:hAnsi="Times New Roman" w:cs="B Nazanin" w:hint="cs"/>
                <w:rtl/>
              </w:rPr>
              <w:t xml:space="preserve">دکتر </w:t>
            </w:r>
            <w:r>
              <w:rPr>
                <w:rFonts w:ascii="Times New Roman" w:hAnsi="Times New Roman" w:cs="B Nazanin" w:hint="cs"/>
                <w:rtl/>
              </w:rPr>
              <w:t>سلیمانی</w:t>
            </w:r>
            <w:r w:rsidRPr="006204BB">
              <w:rPr>
                <w:rFonts w:ascii="Times New Roman" w:hAnsi="Times New Roman" w:cs="B Nazanin" w:hint="cs"/>
                <w:rtl/>
              </w:rPr>
              <w:t>- حیدری</w:t>
            </w:r>
          </w:p>
        </w:tc>
      </w:tr>
    </w:tbl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p w:rsidR="00A829AD" w:rsidRDefault="00A829AD" w:rsidP="00652FC8">
      <w:pPr>
        <w:bidi/>
        <w:rPr>
          <w:rFonts w:cs="B Nazanin"/>
          <w:sz w:val="24"/>
          <w:szCs w:val="24"/>
          <w:rtl/>
        </w:rPr>
      </w:pPr>
    </w:p>
    <w:p w:rsidR="00505EAD" w:rsidRDefault="00505EAD" w:rsidP="00652FC8">
      <w:pPr>
        <w:bidi/>
        <w:rPr>
          <w:rFonts w:cs="B Nazanin"/>
          <w:sz w:val="24"/>
          <w:szCs w:val="24"/>
          <w:rtl/>
        </w:rPr>
      </w:pPr>
    </w:p>
    <w:p w:rsidR="00505EAD" w:rsidRDefault="00505EAD" w:rsidP="00652FC8">
      <w:pPr>
        <w:bidi/>
        <w:rPr>
          <w:rFonts w:cs="B Nazanin"/>
          <w:sz w:val="24"/>
          <w:szCs w:val="24"/>
          <w:rtl/>
        </w:rPr>
      </w:pPr>
    </w:p>
    <w:p w:rsidR="00505EAD" w:rsidRDefault="00505EAD" w:rsidP="00652FC8">
      <w:pPr>
        <w:bidi/>
        <w:rPr>
          <w:rFonts w:cs="B Nazanin"/>
          <w:sz w:val="24"/>
          <w:szCs w:val="24"/>
          <w:rtl/>
        </w:rPr>
      </w:pPr>
    </w:p>
    <w:p w:rsidR="00505EAD" w:rsidRDefault="00505EAD" w:rsidP="00652FC8">
      <w:pPr>
        <w:bidi/>
        <w:rPr>
          <w:rFonts w:cs="B Nazanin"/>
          <w:sz w:val="24"/>
          <w:szCs w:val="24"/>
          <w:rtl/>
        </w:rPr>
      </w:pPr>
    </w:p>
    <w:p w:rsidR="00A818FB" w:rsidRDefault="00A818FB" w:rsidP="00652FC8">
      <w:pPr>
        <w:bidi/>
        <w:rPr>
          <w:rFonts w:cs="B Nazanin"/>
          <w:sz w:val="24"/>
          <w:szCs w:val="24"/>
          <w:rtl/>
        </w:rPr>
      </w:pPr>
    </w:p>
    <w:p w:rsidR="00A818FB" w:rsidRPr="00A818FB" w:rsidRDefault="00A818FB" w:rsidP="00652FC8">
      <w:pPr>
        <w:bidi/>
        <w:spacing w:after="0"/>
        <w:rPr>
          <w:rFonts w:cs="B Titr"/>
          <w:rtl/>
        </w:rPr>
      </w:pPr>
      <w:r w:rsidRPr="00A818FB">
        <w:rPr>
          <w:rFonts w:cs="B Titr" w:hint="cs"/>
          <w:rtl/>
        </w:rPr>
        <w:t>جدول زمان بندی دروس</w:t>
      </w:r>
    </w:p>
    <w:p w:rsidR="00A818FB" w:rsidRPr="00EB067D" w:rsidRDefault="00A818FB" w:rsidP="00652FC8">
      <w:pPr>
        <w:bidi/>
        <w:spacing w:after="0"/>
        <w:rPr>
          <w:rFonts w:cs="B Nazanin"/>
          <w:rtl/>
        </w:rPr>
      </w:pPr>
      <w:r w:rsidRPr="00EB067D">
        <w:rPr>
          <w:rFonts w:cs="B Nazanin" w:hint="cs"/>
          <w:rtl/>
        </w:rPr>
        <w:t>*روش یاددهی- یادگیری: شامل انواع روش ها مانند سخنرانی، پرسش و پاسخ، گروه کوچک، آزمایشی و غیره می باشد.</w:t>
      </w:r>
    </w:p>
    <w:p w:rsidR="00EB067D" w:rsidRPr="00EB067D" w:rsidRDefault="00EB067D" w:rsidP="00652FC8">
      <w:pPr>
        <w:bidi/>
        <w:spacing w:after="0"/>
        <w:rPr>
          <w:rFonts w:cs="B Nazanin"/>
          <w:rtl/>
          <w:lang w:bidi="fa-IR"/>
        </w:rPr>
      </w:pPr>
      <w:r w:rsidRPr="00EB067D">
        <w:rPr>
          <w:rFonts w:cs="B Nazanin" w:hint="cs"/>
          <w:rtl/>
        </w:rPr>
        <w:t xml:space="preserve">** رسانه آموزشی: درمورد جلسات مجازی شامل: فایل </w:t>
      </w:r>
      <w:r w:rsidRPr="00EB067D">
        <w:rPr>
          <w:rFonts w:cs="B Nazanin"/>
        </w:rPr>
        <w:t>PDF, WORD</w:t>
      </w:r>
      <w:r w:rsidRPr="00EB067D">
        <w:rPr>
          <w:rFonts w:cs="B Nazanin" w:hint="cs"/>
          <w:rtl/>
          <w:lang w:bidi="fa-IR"/>
        </w:rPr>
        <w:t>، پاورپوینت با صدا، پاورپوینت بی صدا، فیلم آموزشی، محتواب تعاملی، پادکست و سایر</w:t>
      </w:r>
      <w:r>
        <w:rPr>
          <w:rFonts w:cs="B Nazanin" w:hint="cs"/>
          <w:rtl/>
          <w:lang w:bidi="fa-IR"/>
        </w:rPr>
        <w:t xml:space="preserve"> موارد می باشد و در مورد جلسات حضوری شامل لپ تاپ، ویدئو پروژکتور، وایت برد و سایر موارد می باشد. </w:t>
      </w:r>
    </w:p>
    <w:p w:rsidR="00A818FB" w:rsidRPr="000A08DD" w:rsidRDefault="00A818FB" w:rsidP="00652FC8">
      <w:pPr>
        <w:bidi/>
        <w:rPr>
          <w:rFonts w:cs="B Nazanin"/>
          <w:sz w:val="24"/>
          <w:szCs w:val="24"/>
        </w:rPr>
      </w:pPr>
    </w:p>
    <w:sectPr w:rsidR="00A818FB" w:rsidRPr="000A08DD" w:rsidSect="00E6117C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4055F"/>
    <w:multiLevelType w:val="hybridMultilevel"/>
    <w:tmpl w:val="870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3436A"/>
    <w:multiLevelType w:val="hybridMultilevel"/>
    <w:tmpl w:val="FA229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25896"/>
    <w:multiLevelType w:val="hybridMultilevel"/>
    <w:tmpl w:val="6D663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01660"/>
    <w:multiLevelType w:val="hybridMultilevel"/>
    <w:tmpl w:val="AE767294"/>
    <w:lvl w:ilvl="0" w:tplc="8D242098">
      <w:start w:val="5"/>
      <w:numFmt w:val="bullet"/>
      <w:lvlText w:val="-"/>
      <w:lvlJc w:val="left"/>
      <w:pPr>
        <w:ind w:left="359" w:hanging="360"/>
      </w:pPr>
      <w:rPr>
        <w:rFonts w:ascii="BCompset,Bold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>
    <w:nsid w:val="6D646E4C"/>
    <w:multiLevelType w:val="hybridMultilevel"/>
    <w:tmpl w:val="6C90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08DD"/>
    <w:rsid w:val="00032864"/>
    <w:rsid w:val="00064A6F"/>
    <w:rsid w:val="000A08DD"/>
    <w:rsid w:val="001A4A9F"/>
    <w:rsid w:val="001D6E8A"/>
    <w:rsid w:val="00243F7B"/>
    <w:rsid w:val="002C014E"/>
    <w:rsid w:val="0036171C"/>
    <w:rsid w:val="0036302E"/>
    <w:rsid w:val="00386519"/>
    <w:rsid w:val="00430045"/>
    <w:rsid w:val="004324B1"/>
    <w:rsid w:val="0048224F"/>
    <w:rsid w:val="004E3BA3"/>
    <w:rsid w:val="004F51A6"/>
    <w:rsid w:val="00505EAD"/>
    <w:rsid w:val="00652FC8"/>
    <w:rsid w:val="006F51CD"/>
    <w:rsid w:val="007A736D"/>
    <w:rsid w:val="00823BAD"/>
    <w:rsid w:val="00912167"/>
    <w:rsid w:val="00924AC9"/>
    <w:rsid w:val="00940229"/>
    <w:rsid w:val="009816B1"/>
    <w:rsid w:val="009D5627"/>
    <w:rsid w:val="00A818FB"/>
    <w:rsid w:val="00A829AD"/>
    <w:rsid w:val="00B0088A"/>
    <w:rsid w:val="00B65536"/>
    <w:rsid w:val="00BC270C"/>
    <w:rsid w:val="00C006C4"/>
    <w:rsid w:val="00C34988"/>
    <w:rsid w:val="00CC4A2C"/>
    <w:rsid w:val="00D73E61"/>
    <w:rsid w:val="00DB4B41"/>
    <w:rsid w:val="00DE0925"/>
    <w:rsid w:val="00E97E3D"/>
    <w:rsid w:val="00EB067D"/>
    <w:rsid w:val="00F4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A80BD8C-71D5-48C9-9323-5DC7D0C6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0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2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ms.jebrei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mabna</dc:creator>
  <cp:keywords/>
  <dc:description/>
  <cp:lastModifiedBy>windows</cp:lastModifiedBy>
  <cp:revision>18</cp:revision>
  <cp:lastPrinted>2019-02-27T08:25:00Z</cp:lastPrinted>
  <dcterms:created xsi:type="dcterms:W3CDTF">2020-09-19T05:09:00Z</dcterms:created>
  <dcterms:modified xsi:type="dcterms:W3CDTF">2023-09-27T06:56:00Z</dcterms:modified>
</cp:coreProperties>
</file>